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031" w:type="dxa"/>
        <w:tblInd w:w="108" w:type="dxa"/>
        <w:tblLayout w:type="fixed"/>
        <w:tblLook w:val="04A0" w:firstRow="1" w:lastRow="0" w:firstColumn="1" w:lastColumn="0" w:noHBand="0" w:noVBand="1"/>
      </w:tblPr>
      <w:tblGrid>
        <w:gridCol w:w="2694"/>
        <w:gridCol w:w="2659"/>
        <w:gridCol w:w="851"/>
        <w:gridCol w:w="3827"/>
      </w:tblGrid>
      <w:tr w:rsidR="00252322" w:rsidRPr="009C3826" w:rsidTr="00A2157C">
        <w:trPr>
          <w:trHeight w:val="697"/>
        </w:trPr>
        <w:tc>
          <w:tcPr>
            <w:tcW w:w="10031" w:type="dxa"/>
            <w:gridSpan w:val="4"/>
            <w:shd w:val="clear" w:color="auto" w:fill="D9D9D9" w:themeFill="background1" w:themeFillShade="D9"/>
            <w:vAlign w:val="center"/>
          </w:tcPr>
          <w:p w:rsidR="00252322" w:rsidRPr="005203F9" w:rsidRDefault="00252322" w:rsidP="00252322">
            <w:pPr>
              <w:jc w:val="center"/>
              <w:rPr>
                <w:rFonts w:ascii="Arial" w:hAnsi="Arial" w:cs="Arial"/>
                <w:b/>
                <w:sz w:val="28"/>
                <w:szCs w:val="28"/>
              </w:rPr>
            </w:pPr>
            <w:r w:rsidRPr="005203F9">
              <w:rPr>
                <w:rFonts w:ascii="Arial" w:hAnsi="Arial" w:cs="Arial"/>
                <w:b/>
                <w:sz w:val="28"/>
                <w:szCs w:val="28"/>
              </w:rPr>
              <w:t>TEKNOLOJİ ve TASARIM DERS PLANI</w:t>
            </w:r>
          </w:p>
        </w:tc>
      </w:tr>
      <w:tr w:rsidR="005203F9" w:rsidRPr="009C3826" w:rsidTr="00982C2C">
        <w:trPr>
          <w:trHeight w:val="40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SINIFLAR</w:t>
            </w:r>
          </w:p>
        </w:tc>
        <w:tc>
          <w:tcPr>
            <w:tcW w:w="7337" w:type="dxa"/>
            <w:gridSpan w:val="3"/>
            <w:vAlign w:val="center"/>
          </w:tcPr>
          <w:p w:rsidR="005203F9" w:rsidRPr="006773CD" w:rsidRDefault="006773CD" w:rsidP="00655813">
            <w:pPr>
              <w:rPr>
                <w:rFonts w:ascii="Arial" w:hAnsi="Arial" w:cs="Arial"/>
              </w:rPr>
            </w:pPr>
            <w:r>
              <w:rPr>
                <w:rFonts w:ascii="Arial" w:hAnsi="Arial" w:cs="Arial"/>
              </w:rPr>
              <w:t>7,</w:t>
            </w:r>
            <w:r w:rsidR="00010F36" w:rsidRPr="00655813">
              <w:rPr>
                <w:rFonts w:ascii="Arial" w:hAnsi="Arial" w:cs="Arial"/>
              </w:rPr>
              <w:t xml:space="preserve"> </w:t>
            </w:r>
          </w:p>
        </w:tc>
      </w:tr>
      <w:tr w:rsidR="005203F9" w:rsidRPr="009C3826" w:rsidTr="00364F6A">
        <w:trPr>
          <w:trHeight w:val="43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SÜRE</w:t>
            </w:r>
          </w:p>
        </w:tc>
        <w:tc>
          <w:tcPr>
            <w:tcW w:w="2659" w:type="dxa"/>
            <w:vAlign w:val="center"/>
          </w:tcPr>
          <w:p w:rsidR="005203F9" w:rsidRPr="00861C6A" w:rsidRDefault="00861C6A" w:rsidP="00252322">
            <w:pPr>
              <w:rPr>
                <w:rFonts w:ascii="Arial" w:hAnsi="Arial" w:cs="Arial"/>
              </w:rPr>
            </w:pPr>
            <w:r w:rsidRPr="00861C6A">
              <w:rPr>
                <w:rFonts w:ascii="Arial" w:hAnsi="Arial" w:cs="Arial"/>
              </w:rPr>
              <w:t>2 Ders Saati</w:t>
            </w:r>
          </w:p>
        </w:tc>
        <w:tc>
          <w:tcPr>
            <w:tcW w:w="851" w:type="dxa"/>
            <w:shd w:val="clear" w:color="auto" w:fill="D9D9D9" w:themeFill="background1" w:themeFillShade="D9"/>
            <w:vAlign w:val="center"/>
          </w:tcPr>
          <w:p w:rsidR="005203F9" w:rsidRPr="006773CD" w:rsidRDefault="005203F9" w:rsidP="00010F36">
            <w:pPr>
              <w:rPr>
                <w:rFonts w:ascii="Arial" w:hAnsi="Arial" w:cs="Arial"/>
                <w:b/>
              </w:rPr>
            </w:pPr>
            <w:r w:rsidRPr="006773CD">
              <w:rPr>
                <w:rFonts w:ascii="Arial" w:hAnsi="Arial" w:cs="Arial"/>
                <w:b/>
              </w:rPr>
              <w:t>Tarih</w:t>
            </w:r>
          </w:p>
        </w:tc>
        <w:tc>
          <w:tcPr>
            <w:tcW w:w="3827" w:type="dxa"/>
            <w:vAlign w:val="center"/>
          </w:tcPr>
          <w:p w:rsidR="005203F9" w:rsidRPr="006773CD" w:rsidRDefault="005203F9" w:rsidP="00DE0661">
            <w:pPr>
              <w:rPr>
                <w:rFonts w:ascii="Arial" w:hAnsi="Arial" w:cs="Arial"/>
              </w:rPr>
            </w:pPr>
            <w:r w:rsidRPr="006773CD">
              <w:rPr>
                <w:rFonts w:ascii="Arial" w:hAnsi="Arial" w:cs="Arial"/>
              </w:rPr>
              <w:t xml:space="preserve">( </w:t>
            </w:r>
            <w:r w:rsidR="00EB1E9F">
              <w:rPr>
                <w:rFonts w:ascii="Arial" w:hAnsi="Arial" w:cs="Arial"/>
              </w:rPr>
              <w:t>01</w:t>
            </w:r>
            <w:r w:rsidR="00D1166E">
              <w:rPr>
                <w:rFonts w:ascii="Arial" w:hAnsi="Arial" w:cs="Arial"/>
              </w:rPr>
              <w:t xml:space="preserve"> </w:t>
            </w:r>
            <w:r w:rsidR="00070B77">
              <w:rPr>
                <w:rFonts w:ascii="Arial" w:hAnsi="Arial" w:cs="Arial"/>
              </w:rPr>
              <w:t xml:space="preserve"> </w:t>
            </w:r>
            <w:r w:rsidR="00821B5A">
              <w:rPr>
                <w:rFonts w:ascii="Arial" w:hAnsi="Arial" w:cs="Arial"/>
              </w:rPr>
              <w:t>–</w:t>
            </w:r>
            <w:r w:rsidR="00070B77">
              <w:rPr>
                <w:rFonts w:ascii="Arial" w:hAnsi="Arial" w:cs="Arial"/>
              </w:rPr>
              <w:t xml:space="preserve"> </w:t>
            </w:r>
            <w:r w:rsidR="00EB1E9F">
              <w:rPr>
                <w:rFonts w:ascii="Arial" w:hAnsi="Arial" w:cs="Arial"/>
              </w:rPr>
              <w:t>05</w:t>
            </w:r>
            <w:r w:rsidR="00821B5A">
              <w:rPr>
                <w:rFonts w:ascii="Arial" w:hAnsi="Arial" w:cs="Arial"/>
              </w:rPr>
              <w:t xml:space="preserve"> </w:t>
            </w:r>
            <w:r w:rsidR="00DE0661">
              <w:rPr>
                <w:rFonts w:ascii="Arial" w:hAnsi="Arial" w:cs="Arial"/>
              </w:rPr>
              <w:t>Ocak</w:t>
            </w:r>
            <w:r w:rsidR="00401F81">
              <w:rPr>
                <w:rFonts w:ascii="Arial" w:hAnsi="Arial" w:cs="Arial"/>
              </w:rPr>
              <w:t xml:space="preserve"> </w:t>
            </w:r>
            <w:r w:rsidR="005C591C">
              <w:rPr>
                <w:rFonts w:ascii="Arial" w:hAnsi="Arial" w:cs="Arial"/>
              </w:rPr>
              <w:t>201</w:t>
            </w:r>
            <w:r w:rsidR="00EB1E9F">
              <w:rPr>
                <w:rFonts w:ascii="Arial" w:hAnsi="Arial" w:cs="Arial"/>
              </w:rPr>
              <w:t>8</w:t>
            </w:r>
            <w:r w:rsidR="00421D9E">
              <w:rPr>
                <w:rFonts w:ascii="Arial" w:hAnsi="Arial" w:cs="Arial"/>
              </w:rPr>
              <w:t xml:space="preserve"> </w:t>
            </w:r>
            <w:r w:rsidR="005C591C">
              <w:rPr>
                <w:rFonts w:ascii="Arial" w:hAnsi="Arial" w:cs="Arial"/>
              </w:rPr>
              <w:t>)</w:t>
            </w:r>
          </w:p>
        </w:tc>
      </w:tr>
      <w:tr w:rsidR="005203F9" w:rsidRPr="009C3826" w:rsidTr="00364F6A">
        <w:trPr>
          <w:trHeight w:val="39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ÖĞRENME ALANI</w:t>
            </w:r>
          </w:p>
        </w:tc>
        <w:tc>
          <w:tcPr>
            <w:tcW w:w="7337" w:type="dxa"/>
            <w:gridSpan w:val="3"/>
            <w:vAlign w:val="center"/>
          </w:tcPr>
          <w:p w:rsidR="005203F9" w:rsidRPr="00256379" w:rsidRDefault="006F2874" w:rsidP="009E12C1">
            <w:pPr>
              <w:autoSpaceDE w:val="0"/>
              <w:autoSpaceDN w:val="0"/>
              <w:adjustRightInd w:val="0"/>
              <w:rPr>
                <w:rFonts w:ascii="Arial" w:hAnsi="Arial" w:cs="Arial"/>
                <w:b/>
                <w:bCs/>
              </w:rPr>
            </w:pPr>
            <w:r>
              <w:rPr>
                <w:rFonts w:ascii="Arial" w:hAnsi="Arial" w:cs="Arial"/>
                <w:b/>
                <w:bCs/>
              </w:rPr>
              <w:t>C</w:t>
            </w:r>
            <w:r w:rsidR="008F76BA" w:rsidRPr="00256379">
              <w:rPr>
                <w:rFonts w:ascii="Arial" w:hAnsi="Arial" w:cs="Arial"/>
                <w:b/>
                <w:bCs/>
              </w:rPr>
              <w:t xml:space="preserve">. </w:t>
            </w:r>
            <w:r w:rsidR="00DC18DA">
              <w:rPr>
                <w:rFonts w:ascii="Arial" w:hAnsi="Arial" w:cs="Arial"/>
                <w:b/>
                <w:bCs/>
              </w:rPr>
              <w:t>YAPILI ÇEVRE VE ÜRÜN</w:t>
            </w:r>
          </w:p>
        </w:tc>
      </w:tr>
      <w:tr w:rsidR="005203F9" w:rsidRPr="009C3826" w:rsidTr="00D019F7">
        <w:trPr>
          <w:trHeight w:val="41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ÜNİTE</w:t>
            </w:r>
          </w:p>
        </w:tc>
        <w:tc>
          <w:tcPr>
            <w:tcW w:w="7337" w:type="dxa"/>
            <w:gridSpan w:val="3"/>
            <w:vAlign w:val="center"/>
          </w:tcPr>
          <w:p w:rsidR="005203F9" w:rsidRPr="00256379" w:rsidRDefault="006F2874" w:rsidP="00A82716">
            <w:pPr>
              <w:autoSpaceDE w:val="0"/>
              <w:autoSpaceDN w:val="0"/>
              <w:adjustRightInd w:val="0"/>
              <w:rPr>
                <w:rFonts w:ascii="Arial" w:hAnsi="Arial" w:cs="Arial"/>
                <w:b/>
                <w:bCs/>
              </w:rPr>
            </w:pPr>
            <w:r>
              <w:rPr>
                <w:rFonts w:ascii="Arial" w:hAnsi="Arial" w:cs="Arial"/>
                <w:b/>
                <w:bCs/>
              </w:rPr>
              <w:t>C. 1</w:t>
            </w:r>
            <w:r w:rsidR="00923375" w:rsidRPr="00923375">
              <w:rPr>
                <w:rFonts w:ascii="Arial" w:hAnsi="Arial" w:cs="Arial"/>
                <w:b/>
                <w:bCs/>
              </w:rPr>
              <w:t xml:space="preserve">. </w:t>
            </w:r>
            <w:r w:rsidR="00B96B35">
              <w:rPr>
                <w:rFonts w:ascii="Arial" w:hAnsi="Arial" w:cs="Arial"/>
                <w:b/>
                <w:bCs/>
              </w:rPr>
              <w:t>MİMARİ</w:t>
            </w:r>
            <w:r w:rsidR="00923375" w:rsidRPr="00923375">
              <w:rPr>
                <w:rFonts w:ascii="Arial" w:hAnsi="Arial" w:cs="Arial"/>
                <w:b/>
                <w:bCs/>
              </w:rPr>
              <w:t xml:space="preserve"> TASARIM</w:t>
            </w:r>
          </w:p>
        </w:tc>
      </w:tr>
      <w:tr w:rsidR="005203F9" w:rsidRPr="009C3826" w:rsidTr="00D019F7">
        <w:trPr>
          <w:trHeight w:val="88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AMAÇ</w:t>
            </w:r>
          </w:p>
        </w:tc>
        <w:tc>
          <w:tcPr>
            <w:tcW w:w="7337" w:type="dxa"/>
            <w:gridSpan w:val="3"/>
            <w:vAlign w:val="center"/>
          </w:tcPr>
          <w:p w:rsidR="005203F9" w:rsidRPr="00DC18DA" w:rsidRDefault="00DC18DA" w:rsidP="00256379">
            <w:pPr>
              <w:pStyle w:val="NormalWeb"/>
              <w:rPr>
                <w:rFonts w:ascii="Arial" w:hAnsi="Arial" w:cs="Arial"/>
                <w:sz w:val="22"/>
                <w:szCs w:val="22"/>
              </w:rPr>
            </w:pPr>
            <w:r w:rsidRPr="00DC18DA">
              <w:rPr>
                <w:rFonts w:ascii="Arial" w:hAnsi="Arial" w:cs="Arial"/>
                <w:color w:val="000000"/>
                <w:sz w:val="22"/>
                <w:szCs w:val="22"/>
              </w:rPr>
              <w:t>Öğrencilerin, mimari tasarım eyleminin barınma ihtiyacıyla başlayan mekân yaratma süreci olduğunu öğrenmesi ve çevresindeki farklı işlevsel yapılar konusunda bilinçlendirilmesi amaçlanır.</w:t>
            </w:r>
          </w:p>
        </w:tc>
      </w:tr>
      <w:tr w:rsidR="005203F9" w:rsidRPr="009C3826" w:rsidTr="004B2DA0">
        <w:trPr>
          <w:trHeight w:val="1519"/>
        </w:trPr>
        <w:tc>
          <w:tcPr>
            <w:tcW w:w="2694" w:type="dxa"/>
            <w:shd w:val="clear" w:color="auto" w:fill="D9D9D9" w:themeFill="background1" w:themeFillShade="D9"/>
            <w:vAlign w:val="center"/>
          </w:tcPr>
          <w:p w:rsidR="005203F9" w:rsidRPr="006773CD" w:rsidRDefault="002479F6" w:rsidP="00252322">
            <w:pPr>
              <w:rPr>
                <w:rFonts w:ascii="Arial" w:hAnsi="Arial" w:cs="Arial"/>
                <w:b/>
              </w:rPr>
            </w:pPr>
            <w:r w:rsidRPr="00163DE3">
              <w:rPr>
                <w:rFonts w:ascii="Arial" w:hAnsi="Arial" w:cs="Arial"/>
                <w:color w:val="D9D9D9" w:themeColor="background1" w:themeShade="D9"/>
                <w:sz w:val="20"/>
                <w:szCs w:val="20"/>
              </w:rPr>
              <w:t>teknolojitasarimdersi.com</w:t>
            </w:r>
            <w:r>
              <w:rPr>
                <w:rFonts w:ascii="Arial" w:hAnsi="Arial" w:cs="Arial"/>
                <w:b/>
              </w:rPr>
              <w:br/>
            </w:r>
            <w:r w:rsidR="005203F9" w:rsidRPr="006773CD">
              <w:rPr>
                <w:rFonts w:ascii="Arial" w:hAnsi="Arial" w:cs="Arial"/>
                <w:b/>
              </w:rPr>
              <w:t>KAZANIMLAR</w:t>
            </w:r>
            <w:r>
              <w:rPr>
                <w:rFonts w:ascii="Arial" w:hAnsi="Arial" w:cs="Arial"/>
                <w:b/>
              </w:rPr>
              <w:br/>
            </w:r>
            <w:r w:rsidRPr="00163DE3">
              <w:rPr>
                <w:rFonts w:ascii="Arial" w:hAnsi="Arial" w:cs="Arial"/>
                <w:color w:val="D9D9D9" w:themeColor="background1" w:themeShade="D9"/>
                <w:sz w:val="20"/>
                <w:szCs w:val="20"/>
              </w:rPr>
              <w:t>teknolojitasarimdersi.com</w:t>
            </w:r>
          </w:p>
        </w:tc>
        <w:tc>
          <w:tcPr>
            <w:tcW w:w="7337" w:type="dxa"/>
            <w:gridSpan w:val="3"/>
            <w:vAlign w:val="center"/>
          </w:tcPr>
          <w:p w:rsidR="001F22D1" w:rsidRPr="004B2DA0" w:rsidRDefault="004B2DA0" w:rsidP="00D019F7">
            <w:pPr>
              <w:pStyle w:val="NormalWeb"/>
              <w:rPr>
                <w:rFonts w:ascii="Arial" w:hAnsi="Arial" w:cs="Arial"/>
              </w:rPr>
            </w:pPr>
            <w:r w:rsidRPr="004B2DA0">
              <w:rPr>
                <w:rFonts w:ascii="Arial" w:hAnsi="Arial" w:cs="Arial"/>
                <w:b/>
                <w:bCs/>
                <w:color w:val="000000"/>
                <w:sz w:val="22"/>
                <w:szCs w:val="22"/>
              </w:rPr>
              <w:t>C. 1. 3. Mimari yapılarla hayat biçimi arasındaki ilişkiyi açıklar.</w:t>
            </w:r>
            <w:r w:rsidRPr="004B2DA0">
              <w:rPr>
                <w:rFonts w:ascii="Arial" w:hAnsi="Arial" w:cs="Arial"/>
                <w:sz w:val="22"/>
                <w:szCs w:val="22"/>
              </w:rPr>
              <w:br/>
            </w:r>
            <w:r w:rsidRPr="004B2DA0">
              <w:rPr>
                <w:rFonts w:ascii="Arial" w:hAnsi="Arial" w:cs="Arial"/>
                <w:color w:val="000000"/>
                <w:sz w:val="22"/>
                <w:szCs w:val="22"/>
              </w:rPr>
              <w:t xml:space="preserve">Kırsal ve kentsel mimari örnekler üzerinde durulur. Farklı coğrafi şartlardaki hayat biçimleri ile kullanılan mimari tasarımlar için Safranbolu evleri, Kapadokya evleri, Beypazarı evleri, Harran evleri, Eğin mimarisi, </w:t>
            </w:r>
            <w:proofErr w:type="spellStart"/>
            <w:r w:rsidRPr="004B2DA0">
              <w:rPr>
                <w:rFonts w:ascii="Arial" w:hAnsi="Arial" w:cs="Arial"/>
                <w:color w:val="000000"/>
                <w:sz w:val="22"/>
                <w:szCs w:val="22"/>
              </w:rPr>
              <w:t>iglular</w:t>
            </w:r>
            <w:proofErr w:type="spellEnd"/>
            <w:r w:rsidRPr="004B2DA0">
              <w:rPr>
                <w:rFonts w:ascii="Arial" w:hAnsi="Arial" w:cs="Arial"/>
                <w:color w:val="000000"/>
                <w:sz w:val="22"/>
                <w:szCs w:val="22"/>
              </w:rPr>
              <w:t>, pagodalar gibi yapılar üzerinde durulur.</w:t>
            </w:r>
          </w:p>
        </w:tc>
      </w:tr>
      <w:tr w:rsidR="005203F9" w:rsidRPr="009C3826" w:rsidTr="00401F81">
        <w:trPr>
          <w:trHeight w:val="39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DEĞERLER</w:t>
            </w:r>
          </w:p>
        </w:tc>
        <w:tc>
          <w:tcPr>
            <w:tcW w:w="7337" w:type="dxa"/>
            <w:gridSpan w:val="3"/>
            <w:vAlign w:val="center"/>
          </w:tcPr>
          <w:p w:rsidR="005203F9" w:rsidRPr="00690FB4" w:rsidRDefault="00282B42" w:rsidP="00A72B04">
            <w:pPr>
              <w:rPr>
                <w:rFonts w:ascii="Arial" w:hAnsi="Arial" w:cs="Arial"/>
                <w:color w:val="000000" w:themeColor="text1"/>
              </w:rPr>
            </w:pPr>
            <w:r>
              <w:rPr>
                <w:rStyle w:val="fontstyle01"/>
                <w:rFonts w:ascii="Arial" w:hAnsi="Arial" w:cs="Arial"/>
                <w:color w:val="000000" w:themeColor="text1"/>
                <w:sz w:val="22"/>
                <w:szCs w:val="22"/>
              </w:rPr>
              <w:t xml:space="preserve">Aile birliğine önem verme, </w:t>
            </w:r>
            <w:r w:rsidR="00923375" w:rsidRPr="00923375">
              <w:rPr>
                <w:rStyle w:val="fontstyle01"/>
                <w:rFonts w:ascii="Arial" w:hAnsi="Arial" w:cs="Arial"/>
                <w:color w:val="000000" w:themeColor="text1"/>
                <w:sz w:val="22"/>
                <w:szCs w:val="22"/>
              </w:rPr>
              <w:t>Dürüstlük,</w:t>
            </w:r>
            <w:r w:rsidR="00A72B04">
              <w:rPr>
                <w:rStyle w:val="fontstyle01"/>
                <w:rFonts w:ascii="Arial" w:hAnsi="Arial" w:cs="Arial"/>
                <w:color w:val="000000" w:themeColor="text1"/>
                <w:sz w:val="22"/>
                <w:szCs w:val="22"/>
              </w:rPr>
              <w:t xml:space="preserve"> Çalışkanlık,</w:t>
            </w:r>
            <w:r w:rsidR="00923375" w:rsidRPr="00923375">
              <w:rPr>
                <w:rStyle w:val="fontstyle01"/>
                <w:rFonts w:ascii="Arial" w:hAnsi="Arial" w:cs="Arial"/>
                <w:color w:val="000000" w:themeColor="text1"/>
                <w:sz w:val="22"/>
                <w:szCs w:val="22"/>
              </w:rPr>
              <w:t xml:space="preserve"> Sabır, </w:t>
            </w:r>
            <w:r w:rsidR="00A72B04">
              <w:rPr>
                <w:rStyle w:val="fontstyle01"/>
                <w:rFonts w:ascii="Arial" w:hAnsi="Arial" w:cs="Arial"/>
                <w:color w:val="000000" w:themeColor="text1"/>
                <w:sz w:val="22"/>
                <w:szCs w:val="22"/>
              </w:rPr>
              <w:t>Ö</w:t>
            </w:r>
            <w:r w:rsidR="00923375" w:rsidRPr="00923375">
              <w:rPr>
                <w:rStyle w:val="fontstyle01"/>
                <w:rFonts w:ascii="Arial" w:hAnsi="Arial" w:cs="Arial"/>
                <w:color w:val="000000" w:themeColor="text1"/>
                <w:sz w:val="22"/>
                <w:szCs w:val="22"/>
              </w:rPr>
              <w:t>zgürlük, Saygı</w:t>
            </w:r>
            <w:r w:rsidR="00A72B04">
              <w:rPr>
                <w:rStyle w:val="fontstyle01"/>
                <w:rFonts w:ascii="Arial" w:hAnsi="Arial" w:cs="Arial"/>
                <w:color w:val="000000" w:themeColor="text1"/>
                <w:sz w:val="22"/>
                <w:szCs w:val="22"/>
              </w:rPr>
              <w:t>, Arkadaşlık</w:t>
            </w:r>
            <w:r w:rsidR="001C63DA">
              <w:rPr>
                <w:rStyle w:val="fontstyle01"/>
                <w:rFonts w:ascii="Arial" w:hAnsi="Arial" w:cs="Arial"/>
                <w:color w:val="000000" w:themeColor="text1"/>
                <w:sz w:val="22"/>
                <w:szCs w:val="22"/>
              </w:rPr>
              <w:t>, Duyarlılık</w:t>
            </w:r>
          </w:p>
        </w:tc>
      </w:tr>
      <w:tr w:rsidR="005203F9" w:rsidRPr="009C3826" w:rsidTr="00401F81">
        <w:trPr>
          <w:trHeight w:val="39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TEMEL BECERİLER</w:t>
            </w:r>
          </w:p>
        </w:tc>
        <w:tc>
          <w:tcPr>
            <w:tcW w:w="7337" w:type="dxa"/>
            <w:gridSpan w:val="3"/>
            <w:vAlign w:val="center"/>
          </w:tcPr>
          <w:p w:rsidR="005203F9" w:rsidRPr="00690FB4" w:rsidRDefault="00923375" w:rsidP="00A35723">
            <w:pPr>
              <w:jc w:val="both"/>
              <w:rPr>
                <w:rFonts w:ascii="Arial" w:eastAsia="Times New Roman" w:hAnsi="Arial" w:cs="Arial"/>
                <w:color w:val="000000" w:themeColor="text1"/>
                <w:lang w:eastAsia="tr-TR"/>
              </w:rPr>
            </w:pPr>
            <w:r w:rsidRPr="00923375">
              <w:rPr>
                <w:rStyle w:val="fontstyle01"/>
                <w:rFonts w:ascii="Arial" w:hAnsi="Arial" w:cs="Arial"/>
                <w:color w:val="000000" w:themeColor="text1"/>
                <w:sz w:val="22"/>
                <w:szCs w:val="22"/>
              </w:rPr>
              <w:t xml:space="preserve">Anadilde İletişim, </w:t>
            </w:r>
            <w:r w:rsidR="00A35723" w:rsidRPr="00A35723">
              <w:rPr>
                <w:rStyle w:val="fontstyle01"/>
                <w:rFonts w:ascii="Arial" w:hAnsi="Arial" w:cs="Arial"/>
                <w:color w:val="000000" w:themeColor="text1"/>
                <w:sz w:val="22"/>
                <w:szCs w:val="22"/>
              </w:rPr>
              <w:t>Kültürel Farkındalık ve İfade</w:t>
            </w:r>
            <w:r w:rsidR="00A35723">
              <w:rPr>
                <w:rStyle w:val="fontstyle01"/>
                <w:rFonts w:ascii="Arial" w:hAnsi="Arial" w:cs="Arial"/>
                <w:color w:val="000000" w:themeColor="text1"/>
                <w:sz w:val="22"/>
                <w:szCs w:val="22"/>
              </w:rPr>
              <w:t>,</w:t>
            </w:r>
            <w:r w:rsidR="00A35723" w:rsidRPr="00923375">
              <w:rPr>
                <w:rStyle w:val="fontstyle01"/>
                <w:rFonts w:ascii="Arial" w:hAnsi="Arial" w:cs="Arial"/>
                <w:color w:val="000000" w:themeColor="text1"/>
                <w:sz w:val="22"/>
                <w:szCs w:val="22"/>
              </w:rPr>
              <w:t xml:space="preserve"> </w:t>
            </w:r>
            <w:r w:rsidR="00A35723">
              <w:rPr>
                <w:rStyle w:val="fontstyle01"/>
                <w:rFonts w:ascii="Arial" w:hAnsi="Arial" w:cs="Arial"/>
                <w:color w:val="000000" w:themeColor="text1"/>
                <w:sz w:val="22"/>
                <w:szCs w:val="22"/>
              </w:rPr>
              <w:t>Öğrenmeyi Öğrenme</w:t>
            </w:r>
          </w:p>
        </w:tc>
      </w:tr>
      <w:tr w:rsidR="005203F9" w:rsidRPr="009C3826" w:rsidTr="00A35723">
        <w:trPr>
          <w:trHeight w:val="370"/>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YÖNTEM - TEKNİKLER</w:t>
            </w:r>
          </w:p>
        </w:tc>
        <w:tc>
          <w:tcPr>
            <w:tcW w:w="7337" w:type="dxa"/>
            <w:gridSpan w:val="3"/>
            <w:vAlign w:val="center"/>
          </w:tcPr>
          <w:p w:rsidR="005203F9" w:rsidRPr="00B74699" w:rsidRDefault="00A35723" w:rsidP="00A35723">
            <w:pPr>
              <w:rPr>
                <w:rFonts w:ascii="Arial" w:hAnsi="Arial" w:cs="Arial"/>
              </w:rPr>
            </w:pPr>
            <w:r>
              <w:rPr>
                <w:rFonts w:ascii="Arial" w:hAnsi="Arial" w:cs="Arial"/>
              </w:rPr>
              <w:t xml:space="preserve">Soru-Cevap, </w:t>
            </w:r>
            <w:r w:rsidR="00923375" w:rsidRPr="00923375">
              <w:rPr>
                <w:rFonts w:ascii="Arial" w:hAnsi="Arial" w:cs="Arial"/>
              </w:rPr>
              <w:t xml:space="preserve">Anlatım, </w:t>
            </w:r>
            <w:r>
              <w:rPr>
                <w:rFonts w:ascii="Arial" w:hAnsi="Arial" w:cs="Arial"/>
              </w:rPr>
              <w:t>Tartışma, Örnek Olay, Karşılaştırma, Sunum</w:t>
            </w:r>
          </w:p>
        </w:tc>
      </w:tr>
      <w:tr w:rsidR="005203F9" w:rsidRPr="009C3826" w:rsidTr="00A35723">
        <w:trPr>
          <w:trHeight w:val="649"/>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ARAÇ-GEREÇLER</w:t>
            </w:r>
          </w:p>
        </w:tc>
        <w:tc>
          <w:tcPr>
            <w:tcW w:w="7337" w:type="dxa"/>
            <w:gridSpan w:val="3"/>
            <w:vAlign w:val="center"/>
          </w:tcPr>
          <w:p w:rsidR="00CB152C" w:rsidRPr="00B74699" w:rsidRDefault="00923375" w:rsidP="00282B42">
            <w:pPr>
              <w:rPr>
                <w:rFonts w:ascii="Arial" w:hAnsi="Arial" w:cs="Arial"/>
              </w:rPr>
            </w:pPr>
            <w:r w:rsidRPr="00923375">
              <w:rPr>
                <w:rFonts w:ascii="Arial" w:hAnsi="Arial" w:cs="Arial"/>
              </w:rPr>
              <w:t>Görsel Sunum</w:t>
            </w:r>
            <w:r w:rsidR="00A35723">
              <w:rPr>
                <w:rFonts w:ascii="Arial" w:hAnsi="Arial" w:cs="Arial"/>
              </w:rPr>
              <w:t xml:space="preserve"> Cihazı</w:t>
            </w:r>
            <w:r w:rsidRPr="00923375">
              <w:rPr>
                <w:rFonts w:ascii="Arial" w:hAnsi="Arial" w:cs="Arial"/>
              </w:rPr>
              <w:t xml:space="preserve">, (Akıllı tahta / Projeksiyon), </w:t>
            </w:r>
            <w:r w:rsidR="00A35723">
              <w:rPr>
                <w:rFonts w:ascii="Arial" w:hAnsi="Arial" w:cs="Arial"/>
              </w:rPr>
              <w:t xml:space="preserve">Mimari </w:t>
            </w:r>
            <w:r w:rsidR="00282B42">
              <w:rPr>
                <w:rFonts w:ascii="Arial" w:hAnsi="Arial" w:cs="Arial"/>
              </w:rPr>
              <w:t xml:space="preserve">Yapılar ile ilgili </w:t>
            </w:r>
            <w:r w:rsidR="00A35723">
              <w:rPr>
                <w:rFonts w:ascii="Arial" w:hAnsi="Arial" w:cs="Arial"/>
              </w:rPr>
              <w:t xml:space="preserve">Sunu Çalışması, </w:t>
            </w:r>
            <w:r w:rsidRPr="00923375">
              <w:rPr>
                <w:rFonts w:ascii="Arial" w:hAnsi="Arial" w:cs="Arial"/>
              </w:rPr>
              <w:t>Teknoloji Ta</w:t>
            </w:r>
            <w:r w:rsidR="00A35723">
              <w:rPr>
                <w:rFonts w:ascii="Arial" w:hAnsi="Arial" w:cs="Arial"/>
              </w:rPr>
              <w:t>sarım Ürün Dosyası,</w:t>
            </w:r>
          </w:p>
        </w:tc>
      </w:tr>
      <w:tr w:rsidR="005203F9" w:rsidRPr="009C3826" w:rsidTr="00C938F8">
        <w:trPr>
          <w:trHeight w:val="873"/>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KAVRAM – BİLGİLER</w:t>
            </w:r>
          </w:p>
        </w:tc>
        <w:tc>
          <w:tcPr>
            <w:tcW w:w="7337" w:type="dxa"/>
            <w:gridSpan w:val="3"/>
            <w:vAlign w:val="center"/>
          </w:tcPr>
          <w:p w:rsidR="005203F9" w:rsidRPr="006773CD" w:rsidRDefault="00C938F8" w:rsidP="00C938F8">
            <w:pPr>
              <w:rPr>
                <w:rFonts w:ascii="Arial" w:hAnsi="Arial" w:cs="Arial"/>
              </w:rPr>
            </w:pPr>
            <w:r>
              <w:rPr>
                <w:rFonts w:ascii="Arial" w:hAnsi="Arial" w:cs="Arial"/>
                <w:color w:val="000000"/>
              </w:rPr>
              <w:t>F</w:t>
            </w:r>
            <w:r w:rsidR="005A4BC0" w:rsidRPr="004B2DA0">
              <w:rPr>
                <w:rFonts w:ascii="Arial" w:hAnsi="Arial" w:cs="Arial"/>
                <w:color w:val="000000"/>
              </w:rPr>
              <w:t xml:space="preserve">arklı coğrafi şartlardaki hayat biçimleri ile kullanılan mimari tasarımlar için Safranbolu evleri, Kapadokya evleri, Beypazarı evleri, Harran evleri, Eğin mimarisi, </w:t>
            </w:r>
            <w:proofErr w:type="spellStart"/>
            <w:r w:rsidR="005A4BC0" w:rsidRPr="004B2DA0">
              <w:rPr>
                <w:rFonts w:ascii="Arial" w:hAnsi="Arial" w:cs="Arial"/>
                <w:color w:val="000000"/>
              </w:rPr>
              <w:t>iglular</w:t>
            </w:r>
            <w:proofErr w:type="spellEnd"/>
            <w:r w:rsidR="005A4BC0" w:rsidRPr="004B2DA0">
              <w:rPr>
                <w:rFonts w:ascii="Arial" w:hAnsi="Arial" w:cs="Arial"/>
                <w:color w:val="000000"/>
              </w:rPr>
              <w:t>, pagodalar gibi yapılar</w:t>
            </w:r>
          </w:p>
        </w:tc>
      </w:tr>
      <w:tr w:rsidR="005203F9" w:rsidRPr="009C3826" w:rsidTr="001C63DA">
        <w:trPr>
          <w:trHeight w:val="887"/>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GÜVENLİK</w:t>
            </w:r>
          </w:p>
        </w:tc>
        <w:tc>
          <w:tcPr>
            <w:tcW w:w="7337" w:type="dxa"/>
            <w:gridSpan w:val="3"/>
            <w:vAlign w:val="center"/>
          </w:tcPr>
          <w:p w:rsidR="005203F9" w:rsidRPr="006773CD" w:rsidRDefault="00923375" w:rsidP="00425CFA">
            <w:pPr>
              <w:rPr>
                <w:rFonts w:ascii="Arial" w:hAnsi="Arial" w:cs="Arial"/>
              </w:rPr>
            </w:pPr>
            <w:r w:rsidRPr="00923375">
              <w:rPr>
                <w:rFonts w:ascii="Arial" w:hAnsi="Arial" w:cs="Arial"/>
              </w:rPr>
              <w:t xml:space="preserve">Teknolojik </w:t>
            </w:r>
            <w:r w:rsidR="00C66F0C">
              <w:rPr>
                <w:rFonts w:ascii="Arial" w:hAnsi="Arial" w:cs="Arial"/>
              </w:rPr>
              <w:t xml:space="preserve">sunum </w:t>
            </w:r>
            <w:r w:rsidRPr="00923375">
              <w:rPr>
                <w:rFonts w:ascii="Arial" w:hAnsi="Arial" w:cs="Arial"/>
              </w:rPr>
              <w:t xml:space="preserve">cihazların elektrik tesisatının </w:t>
            </w:r>
            <w:r w:rsidR="00425CFA">
              <w:rPr>
                <w:rFonts w:ascii="Arial" w:hAnsi="Arial" w:cs="Arial"/>
              </w:rPr>
              <w:t>güvenlik kontrollerinin yapılması ve eksikliklerin ilgililere bildirimi yapılarak giderilmesi, Öğrencilerin kullanacakları araç gereçlerin güvenli olmasının sağlanması</w:t>
            </w:r>
            <w:r w:rsidRPr="00923375">
              <w:rPr>
                <w:rFonts w:ascii="Arial" w:hAnsi="Arial" w:cs="Arial"/>
              </w:rPr>
              <w:t xml:space="preserve"> </w:t>
            </w:r>
          </w:p>
        </w:tc>
      </w:tr>
      <w:tr w:rsidR="005203F9" w:rsidRPr="009C3826" w:rsidTr="00834031">
        <w:trPr>
          <w:trHeight w:val="3920"/>
        </w:trPr>
        <w:tc>
          <w:tcPr>
            <w:tcW w:w="2694" w:type="dxa"/>
            <w:shd w:val="clear" w:color="auto" w:fill="D9D9D9" w:themeFill="background1" w:themeFillShade="D9"/>
            <w:vAlign w:val="center"/>
          </w:tcPr>
          <w:p w:rsidR="00163DE3" w:rsidRDefault="00163DE3" w:rsidP="00163DE3">
            <w:pPr>
              <w:rPr>
                <w:rFonts w:ascii="Arial" w:hAnsi="Arial" w:cs="Arial"/>
                <w:b/>
              </w:rPr>
            </w:pPr>
            <w:r w:rsidRPr="00163DE3">
              <w:rPr>
                <w:rFonts w:ascii="Arial" w:hAnsi="Arial" w:cs="Arial"/>
                <w:color w:val="D9D9D9" w:themeColor="background1" w:themeShade="D9"/>
                <w:sz w:val="20"/>
                <w:szCs w:val="20"/>
              </w:rPr>
              <w:t>teknolojitasarimdersi.com</w:t>
            </w:r>
          </w:p>
          <w:p w:rsidR="005203F9" w:rsidRDefault="005203F9" w:rsidP="00252322">
            <w:pPr>
              <w:rPr>
                <w:rFonts w:ascii="Arial" w:hAnsi="Arial" w:cs="Arial"/>
                <w:b/>
              </w:rPr>
            </w:pPr>
            <w:r w:rsidRPr="006773CD">
              <w:rPr>
                <w:rFonts w:ascii="Arial" w:hAnsi="Arial" w:cs="Arial"/>
                <w:b/>
              </w:rPr>
              <w:t>İŞLENİŞ</w:t>
            </w:r>
          </w:p>
          <w:p w:rsidR="00163DE3" w:rsidRPr="00163DE3" w:rsidRDefault="00163DE3" w:rsidP="00252322">
            <w:pPr>
              <w:rPr>
                <w:rFonts w:ascii="Arial" w:hAnsi="Arial" w:cs="Arial"/>
                <w:color w:val="D9D9D9" w:themeColor="background1" w:themeShade="D9"/>
                <w:sz w:val="20"/>
                <w:szCs w:val="20"/>
              </w:rPr>
            </w:pPr>
            <w:r w:rsidRPr="00163DE3">
              <w:rPr>
                <w:rFonts w:ascii="Arial" w:hAnsi="Arial" w:cs="Arial"/>
                <w:color w:val="D9D9D9" w:themeColor="background1" w:themeShade="D9"/>
                <w:sz w:val="20"/>
                <w:szCs w:val="20"/>
              </w:rPr>
              <w:t>teknolojitasarimdersi.com</w:t>
            </w:r>
          </w:p>
        </w:tc>
        <w:tc>
          <w:tcPr>
            <w:tcW w:w="7337" w:type="dxa"/>
            <w:gridSpan w:val="3"/>
            <w:vAlign w:val="center"/>
          </w:tcPr>
          <w:p w:rsidR="003B1C47" w:rsidRPr="008F35A3" w:rsidRDefault="00923375" w:rsidP="00CE7177">
            <w:pPr>
              <w:autoSpaceDE w:val="0"/>
              <w:autoSpaceDN w:val="0"/>
              <w:adjustRightInd w:val="0"/>
              <w:rPr>
                <w:rFonts w:ascii="Arial" w:hAnsi="Arial" w:cs="Arial"/>
              </w:rPr>
            </w:pPr>
            <w:r w:rsidRPr="008F35A3">
              <w:rPr>
                <w:rFonts w:ascii="Arial" w:hAnsi="Arial" w:cs="Arial"/>
              </w:rPr>
              <w:t xml:space="preserve">  </w:t>
            </w:r>
            <w:r w:rsidR="003B1C47" w:rsidRPr="008F35A3">
              <w:rPr>
                <w:rFonts w:ascii="Arial" w:hAnsi="Arial" w:cs="Arial"/>
              </w:rPr>
              <w:t xml:space="preserve">  </w:t>
            </w:r>
            <w:r w:rsidR="00834031">
              <w:rPr>
                <w:rFonts w:ascii="Arial" w:hAnsi="Arial" w:cs="Arial"/>
              </w:rPr>
              <w:t>Öğrencilere; “ Aranızda, çocukken ağaç üzerinde bir evim olsun hayali kuranlar var mı?</w:t>
            </w:r>
            <w:r w:rsidR="00CE7177">
              <w:rPr>
                <w:rFonts w:ascii="Arial" w:hAnsi="Arial" w:cs="Arial"/>
              </w:rPr>
              <w:t>” d</w:t>
            </w:r>
            <w:r w:rsidR="00834031">
              <w:rPr>
                <w:rFonts w:ascii="Arial" w:hAnsi="Arial" w:cs="Arial"/>
              </w:rPr>
              <w:t>iye dikkatlerini çekecek, konu ile bağlantı kurmalarını sağlayacak bir soru sorulur. Öğrencilere söz hakkı verilerek kendilerini ifade etmeleri sağlanır. Sonrasında ise;  “ Diyelim</w:t>
            </w:r>
            <w:r w:rsidR="00CE7177">
              <w:rPr>
                <w:rFonts w:ascii="Arial" w:hAnsi="Arial" w:cs="Arial"/>
              </w:rPr>
              <w:t xml:space="preserve"> ki kutuplarda yaşıyorsunuz ve orada kendinize bir ev yapacak olsanız, nelere dikkat ederek ve nasıl bir ev yapardınız?  Bu soruların neticesinde binaların tasarımında, yaşam tarzı, yapılma amacı ve coğrafi ve çevre koşullarına göre tasarlanması gerekir değil mi, sonucunu ortaya konarken, sonucun daha iyi kavranması için, örnekleri içeren bir sunum izlettirilir. Sunumda ki örnekler durdurularak, üzerinde tartışılarak sonuçlara ulaşmaları sağlanır. Sunumda f</w:t>
            </w:r>
            <w:r w:rsidR="00CE7177" w:rsidRPr="004B2DA0">
              <w:rPr>
                <w:rFonts w:ascii="Arial" w:hAnsi="Arial" w:cs="Arial"/>
                <w:color w:val="000000"/>
              </w:rPr>
              <w:t xml:space="preserve">arklı coğrafi şartlardaki hayat biçimleri ile kullanılan mimari tasarımlar için Safranbolu evleri, Kapadokya evleri, Beypazarı evleri, Harran evleri, Eğin mimarisi, </w:t>
            </w:r>
            <w:proofErr w:type="spellStart"/>
            <w:r w:rsidR="00CE7177" w:rsidRPr="004B2DA0">
              <w:rPr>
                <w:rFonts w:ascii="Arial" w:hAnsi="Arial" w:cs="Arial"/>
                <w:color w:val="000000"/>
              </w:rPr>
              <w:t>iglular</w:t>
            </w:r>
            <w:proofErr w:type="spellEnd"/>
            <w:r w:rsidR="00CE7177" w:rsidRPr="004B2DA0">
              <w:rPr>
                <w:rFonts w:ascii="Arial" w:hAnsi="Arial" w:cs="Arial"/>
                <w:color w:val="000000"/>
              </w:rPr>
              <w:t>, pagodalar gibi yapılar</w:t>
            </w:r>
            <w:r w:rsidR="00CE7177">
              <w:rPr>
                <w:rFonts w:ascii="Arial" w:hAnsi="Arial" w:cs="Arial"/>
                <w:color w:val="000000"/>
              </w:rPr>
              <w:t xml:space="preserve">a ait görseller üzerinde açıklamalar yapılır. </w:t>
            </w:r>
          </w:p>
        </w:tc>
      </w:tr>
      <w:tr w:rsidR="005203F9" w:rsidRPr="009C3826" w:rsidTr="00A2157C">
        <w:trPr>
          <w:trHeight w:val="492"/>
        </w:trPr>
        <w:tc>
          <w:tcPr>
            <w:tcW w:w="2694" w:type="dxa"/>
            <w:shd w:val="clear" w:color="auto" w:fill="D9D9D9" w:themeFill="background1" w:themeFillShade="D9"/>
            <w:vAlign w:val="center"/>
          </w:tcPr>
          <w:p w:rsidR="005203F9" w:rsidRPr="006773CD" w:rsidRDefault="005203F9" w:rsidP="00252322">
            <w:pPr>
              <w:rPr>
                <w:rFonts w:ascii="Arial" w:hAnsi="Arial" w:cs="Arial"/>
                <w:b/>
              </w:rPr>
            </w:pPr>
            <w:r w:rsidRPr="006773CD">
              <w:rPr>
                <w:rFonts w:ascii="Arial" w:hAnsi="Arial" w:cs="Arial"/>
                <w:b/>
              </w:rPr>
              <w:t>DEĞERLENDİRME</w:t>
            </w:r>
          </w:p>
        </w:tc>
        <w:tc>
          <w:tcPr>
            <w:tcW w:w="7337" w:type="dxa"/>
            <w:gridSpan w:val="3"/>
            <w:vAlign w:val="center"/>
          </w:tcPr>
          <w:p w:rsidR="005203F9" w:rsidRPr="008F35A3" w:rsidRDefault="00923375" w:rsidP="00E9682F">
            <w:pPr>
              <w:rPr>
                <w:rFonts w:ascii="Arial" w:hAnsi="Arial" w:cs="Arial"/>
              </w:rPr>
            </w:pPr>
            <w:r w:rsidRPr="008F35A3">
              <w:rPr>
                <w:rFonts w:ascii="Arial" w:hAnsi="Arial" w:cs="Arial"/>
              </w:rPr>
              <w:t>Gözlem-Dereceli Puanlama ile Ders içi Performans değerlendirme</w:t>
            </w:r>
          </w:p>
        </w:tc>
      </w:tr>
    </w:tbl>
    <w:p w:rsidR="00882FA2" w:rsidRDefault="003F43BC" w:rsidP="000F3502">
      <w:pPr>
        <w:jc w:val="center"/>
        <w:rPr>
          <w:rFonts w:ascii="Arial" w:hAnsi="Arial" w:cs="Arial"/>
        </w:rPr>
      </w:pPr>
      <w:bookmarkStart w:id="0" w:name="_GoBack"/>
      <w:bookmarkEnd w:id="0"/>
      <w:r>
        <w:rPr>
          <w:rFonts w:ascii="Arial" w:hAnsi="Arial" w:cs="Arial"/>
        </w:rPr>
        <w:t xml:space="preserve">                       </w:t>
      </w:r>
    </w:p>
    <w:p w:rsidR="000F3502" w:rsidRPr="006773CD" w:rsidRDefault="003F43BC" w:rsidP="000F3502">
      <w:pPr>
        <w:jc w:val="center"/>
        <w:rPr>
          <w:rFonts w:ascii="Arial" w:hAnsi="Arial" w:cs="Arial"/>
        </w:rPr>
      </w:pPr>
      <w:r>
        <w:rPr>
          <w:rFonts w:ascii="Arial" w:hAnsi="Arial" w:cs="Arial"/>
        </w:rPr>
        <w:t xml:space="preserve">                                                                </w:t>
      </w:r>
      <w:r w:rsidR="006773CD" w:rsidRPr="006773CD">
        <w:rPr>
          <w:rFonts w:ascii="Arial" w:hAnsi="Arial" w:cs="Arial"/>
        </w:rPr>
        <w:t xml:space="preserve">   </w:t>
      </w:r>
      <w:r w:rsidR="00882FA2">
        <w:rPr>
          <w:rFonts w:ascii="Arial" w:hAnsi="Arial" w:cs="Arial"/>
        </w:rPr>
        <w:br/>
        <w:t xml:space="preserve">                                                                                     </w:t>
      </w:r>
      <w:r w:rsidR="006773CD" w:rsidRPr="006773CD">
        <w:rPr>
          <w:rFonts w:ascii="Arial" w:hAnsi="Arial" w:cs="Arial"/>
        </w:rPr>
        <w:t xml:space="preserve">      Öğretmenin Adı Soyadı</w:t>
      </w:r>
      <w:r w:rsidR="000F3502">
        <w:rPr>
          <w:rFonts w:ascii="Arial" w:hAnsi="Arial" w:cs="Arial"/>
        </w:rPr>
        <w:br/>
      </w:r>
      <w:r w:rsidR="000F3502" w:rsidRPr="006773CD">
        <w:rPr>
          <w:rFonts w:ascii="Arial" w:hAnsi="Arial" w:cs="Arial"/>
        </w:rPr>
        <w:t xml:space="preserve">                                                                                                İMZA</w:t>
      </w:r>
      <w:r w:rsidR="000F3502">
        <w:rPr>
          <w:rFonts w:ascii="Arial" w:hAnsi="Arial" w:cs="Arial"/>
          <w:b/>
        </w:rPr>
        <w:br/>
      </w:r>
      <w:r w:rsidR="000F3502" w:rsidRPr="00F947C4">
        <w:rPr>
          <w:rFonts w:ascii="Arial" w:hAnsi="Arial" w:cs="Arial"/>
          <w:b/>
        </w:rPr>
        <w:t>-</w:t>
      </w:r>
      <w:r w:rsidR="000F3502">
        <w:rPr>
          <w:rFonts w:ascii="Arial" w:hAnsi="Arial" w:cs="Arial"/>
          <w:b/>
        </w:rPr>
        <w:t>1</w:t>
      </w:r>
      <w:r w:rsidR="00882FA2">
        <w:rPr>
          <w:rFonts w:ascii="Arial" w:hAnsi="Arial" w:cs="Arial"/>
          <w:b/>
        </w:rPr>
        <w:t>6</w:t>
      </w:r>
      <w:r w:rsidR="000F3502" w:rsidRPr="00F947C4">
        <w:rPr>
          <w:rFonts w:ascii="Arial" w:hAnsi="Arial" w:cs="Arial"/>
          <w:b/>
        </w:rPr>
        <w:t>-</w:t>
      </w:r>
    </w:p>
    <w:sectPr w:rsidR="000F3502" w:rsidRPr="006773CD" w:rsidSect="000F3502">
      <w:headerReference w:type="default" r:id="rId8"/>
      <w:pgSz w:w="11906" w:h="16838"/>
      <w:pgMar w:top="682" w:right="720" w:bottom="426" w:left="1134" w:header="709" w:footer="12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F13" w:rsidRDefault="000E1F13" w:rsidP="00230BB1">
      <w:pPr>
        <w:spacing w:after="0" w:line="240" w:lineRule="auto"/>
      </w:pPr>
      <w:r>
        <w:separator/>
      </w:r>
    </w:p>
  </w:endnote>
  <w:endnote w:type="continuationSeparator" w:id="0">
    <w:p w:rsidR="000E1F13" w:rsidRDefault="000E1F13" w:rsidP="00230B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Light">
    <w:panose1 w:val="00000000000000000000"/>
    <w:charset w:val="A2"/>
    <w:family w:val="auto"/>
    <w:notTrueType/>
    <w:pitch w:val="default"/>
    <w:sig w:usb0="00000005" w:usb1="00000000" w:usb2="00000000" w:usb3="00000000" w:csb0="00000010" w:csb1="00000000"/>
  </w:font>
  <w:font w:name="Tahoma">
    <w:panose1 w:val="020B0604030504040204"/>
    <w:charset w:val="00"/>
    <w:family w:val="swiss"/>
    <w:notTrueType/>
    <w:pitch w:val="variable"/>
    <w:sig w:usb0="00000003" w:usb1="00000000" w:usb2="00000000" w:usb3="00000000" w:csb0="00000001" w:csb1="00000000"/>
  </w:font>
  <w:font w:name="Helvetica-LightOblique">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F13" w:rsidRDefault="000E1F13" w:rsidP="00230BB1">
      <w:pPr>
        <w:spacing w:after="0" w:line="240" w:lineRule="auto"/>
      </w:pPr>
      <w:r>
        <w:separator/>
      </w:r>
    </w:p>
  </w:footnote>
  <w:footnote w:type="continuationSeparator" w:id="0">
    <w:p w:rsidR="000E1F13" w:rsidRDefault="000E1F13" w:rsidP="00230B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0BB1" w:rsidRDefault="00230BB1" w:rsidP="000F3502">
    <w:pPr>
      <w:pStyle w:val="stBilgi"/>
      <w:ind w:firstLine="70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D2073D"/>
    <w:multiLevelType w:val="hybridMultilevel"/>
    <w:tmpl w:val="517A0C62"/>
    <w:lvl w:ilvl="0" w:tplc="FB48A854">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D82109F"/>
    <w:multiLevelType w:val="hybridMultilevel"/>
    <w:tmpl w:val="D326EF92"/>
    <w:lvl w:ilvl="0" w:tplc="720E24A2">
      <w:start w:val="2"/>
      <w:numFmt w:val="bullet"/>
      <w:lvlText w:val="-"/>
      <w:lvlJc w:val="left"/>
      <w:pPr>
        <w:ind w:left="720" w:hanging="360"/>
      </w:pPr>
      <w:rPr>
        <w:rFonts w:ascii="Arial" w:eastAsiaTheme="minorHAnsi" w:hAnsi="Arial" w:cs="Arial" w:hint="default"/>
        <w:color w:val="00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52322"/>
    <w:rsid w:val="0000215D"/>
    <w:rsid w:val="00010EA8"/>
    <w:rsid w:val="00010F36"/>
    <w:rsid w:val="00017FE5"/>
    <w:rsid w:val="0002304F"/>
    <w:rsid w:val="0002637B"/>
    <w:rsid w:val="00044776"/>
    <w:rsid w:val="00050AF4"/>
    <w:rsid w:val="000612E6"/>
    <w:rsid w:val="00063009"/>
    <w:rsid w:val="00070B77"/>
    <w:rsid w:val="00072489"/>
    <w:rsid w:val="00080A0E"/>
    <w:rsid w:val="0008592F"/>
    <w:rsid w:val="000904BD"/>
    <w:rsid w:val="00092260"/>
    <w:rsid w:val="000A7664"/>
    <w:rsid w:val="000B2350"/>
    <w:rsid w:val="000B46B4"/>
    <w:rsid w:val="000B4A6A"/>
    <w:rsid w:val="000C16AE"/>
    <w:rsid w:val="000C2B50"/>
    <w:rsid w:val="000C2EF3"/>
    <w:rsid w:val="000D6178"/>
    <w:rsid w:val="000E135B"/>
    <w:rsid w:val="000E1F13"/>
    <w:rsid w:val="000E5628"/>
    <w:rsid w:val="000F3502"/>
    <w:rsid w:val="000F358C"/>
    <w:rsid w:val="00101817"/>
    <w:rsid w:val="0010584D"/>
    <w:rsid w:val="001165EF"/>
    <w:rsid w:val="00130C8B"/>
    <w:rsid w:val="001313A9"/>
    <w:rsid w:val="001400DA"/>
    <w:rsid w:val="001430B9"/>
    <w:rsid w:val="00143F6F"/>
    <w:rsid w:val="00146230"/>
    <w:rsid w:val="001545C4"/>
    <w:rsid w:val="00163DE3"/>
    <w:rsid w:val="00165A6A"/>
    <w:rsid w:val="001675B3"/>
    <w:rsid w:val="00167FB2"/>
    <w:rsid w:val="00191F64"/>
    <w:rsid w:val="00192F96"/>
    <w:rsid w:val="0019577C"/>
    <w:rsid w:val="001A2D6E"/>
    <w:rsid w:val="001B0C84"/>
    <w:rsid w:val="001B1E17"/>
    <w:rsid w:val="001C1296"/>
    <w:rsid w:val="001C3115"/>
    <w:rsid w:val="001C63DA"/>
    <w:rsid w:val="001E681C"/>
    <w:rsid w:val="001E7B5A"/>
    <w:rsid w:val="001F0E4C"/>
    <w:rsid w:val="001F22D1"/>
    <w:rsid w:val="001F4DC9"/>
    <w:rsid w:val="001F5580"/>
    <w:rsid w:val="001F6384"/>
    <w:rsid w:val="00202817"/>
    <w:rsid w:val="0020667F"/>
    <w:rsid w:val="00206FE5"/>
    <w:rsid w:val="00210B5E"/>
    <w:rsid w:val="00214562"/>
    <w:rsid w:val="002231A9"/>
    <w:rsid w:val="002261B3"/>
    <w:rsid w:val="00230BB1"/>
    <w:rsid w:val="00232315"/>
    <w:rsid w:val="00236CC8"/>
    <w:rsid w:val="0024249F"/>
    <w:rsid w:val="00246533"/>
    <w:rsid w:val="002479F6"/>
    <w:rsid w:val="00251EB1"/>
    <w:rsid w:val="00252322"/>
    <w:rsid w:val="00256379"/>
    <w:rsid w:val="00256A3D"/>
    <w:rsid w:val="00256AAB"/>
    <w:rsid w:val="00266577"/>
    <w:rsid w:val="00270BF7"/>
    <w:rsid w:val="0027401B"/>
    <w:rsid w:val="00282B42"/>
    <w:rsid w:val="00282ECF"/>
    <w:rsid w:val="00294D7F"/>
    <w:rsid w:val="002A771C"/>
    <w:rsid w:val="002A7E9E"/>
    <w:rsid w:val="002C2961"/>
    <w:rsid w:val="002D57F1"/>
    <w:rsid w:val="002E2B09"/>
    <w:rsid w:val="00301031"/>
    <w:rsid w:val="00302057"/>
    <w:rsid w:val="0030317A"/>
    <w:rsid w:val="003031F6"/>
    <w:rsid w:val="00321847"/>
    <w:rsid w:val="003334CD"/>
    <w:rsid w:val="0035031F"/>
    <w:rsid w:val="00353D77"/>
    <w:rsid w:val="00362A04"/>
    <w:rsid w:val="00364F6A"/>
    <w:rsid w:val="00376B63"/>
    <w:rsid w:val="0038262B"/>
    <w:rsid w:val="00385FB1"/>
    <w:rsid w:val="00391172"/>
    <w:rsid w:val="00395A53"/>
    <w:rsid w:val="003B1C47"/>
    <w:rsid w:val="003C08C4"/>
    <w:rsid w:val="003C0E28"/>
    <w:rsid w:val="003C6DB2"/>
    <w:rsid w:val="003D34B2"/>
    <w:rsid w:val="003D3919"/>
    <w:rsid w:val="003F18BB"/>
    <w:rsid w:val="003F1D9A"/>
    <w:rsid w:val="003F245C"/>
    <w:rsid w:val="003F43BC"/>
    <w:rsid w:val="003F754D"/>
    <w:rsid w:val="00401F81"/>
    <w:rsid w:val="00407056"/>
    <w:rsid w:val="00421D9E"/>
    <w:rsid w:val="00425CFA"/>
    <w:rsid w:val="00437912"/>
    <w:rsid w:val="00440FCE"/>
    <w:rsid w:val="00450788"/>
    <w:rsid w:val="00451FB8"/>
    <w:rsid w:val="00475571"/>
    <w:rsid w:val="00476C24"/>
    <w:rsid w:val="00495B39"/>
    <w:rsid w:val="004B12D2"/>
    <w:rsid w:val="004B14F9"/>
    <w:rsid w:val="004B1E67"/>
    <w:rsid w:val="004B2DA0"/>
    <w:rsid w:val="004B59CB"/>
    <w:rsid w:val="004C13CC"/>
    <w:rsid w:val="004C4593"/>
    <w:rsid w:val="004C500C"/>
    <w:rsid w:val="004D67A1"/>
    <w:rsid w:val="004D6945"/>
    <w:rsid w:val="004E2E3B"/>
    <w:rsid w:val="004E4FBA"/>
    <w:rsid w:val="004F5648"/>
    <w:rsid w:val="004F6187"/>
    <w:rsid w:val="005004ED"/>
    <w:rsid w:val="00500CAD"/>
    <w:rsid w:val="005075D4"/>
    <w:rsid w:val="00512E1F"/>
    <w:rsid w:val="005203F9"/>
    <w:rsid w:val="005229AE"/>
    <w:rsid w:val="00527DF6"/>
    <w:rsid w:val="00535974"/>
    <w:rsid w:val="0054484B"/>
    <w:rsid w:val="0055122A"/>
    <w:rsid w:val="005555AA"/>
    <w:rsid w:val="00570A56"/>
    <w:rsid w:val="00571200"/>
    <w:rsid w:val="005732D1"/>
    <w:rsid w:val="00575A7D"/>
    <w:rsid w:val="005773D5"/>
    <w:rsid w:val="00581AD4"/>
    <w:rsid w:val="00583143"/>
    <w:rsid w:val="00591FFE"/>
    <w:rsid w:val="005935A5"/>
    <w:rsid w:val="005A4BC0"/>
    <w:rsid w:val="005B3016"/>
    <w:rsid w:val="005B7450"/>
    <w:rsid w:val="005C05D9"/>
    <w:rsid w:val="005C52CA"/>
    <w:rsid w:val="005C591C"/>
    <w:rsid w:val="005C75A1"/>
    <w:rsid w:val="005D0791"/>
    <w:rsid w:val="005D547E"/>
    <w:rsid w:val="005E0EB9"/>
    <w:rsid w:val="005E2E39"/>
    <w:rsid w:val="005E3F1B"/>
    <w:rsid w:val="006007EB"/>
    <w:rsid w:val="00613E2A"/>
    <w:rsid w:val="00615BF1"/>
    <w:rsid w:val="00617BE0"/>
    <w:rsid w:val="00627BF6"/>
    <w:rsid w:val="006304D6"/>
    <w:rsid w:val="0064454C"/>
    <w:rsid w:val="00646FC1"/>
    <w:rsid w:val="00651505"/>
    <w:rsid w:val="00653BEC"/>
    <w:rsid w:val="00655813"/>
    <w:rsid w:val="00655B24"/>
    <w:rsid w:val="006703D2"/>
    <w:rsid w:val="006719FB"/>
    <w:rsid w:val="006773CD"/>
    <w:rsid w:val="00690FB4"/>
    <w:rsid w:val="006924BA"/>
    <w:rsid w:val="00694AF2"/>
    <w:rsid w:val="006A5079"/>
    <w:rsid w:val="006A7D41"/>
    <w:rsid w:val="006C23D7"/>
    <w:rsid w:val="006D111A"/>
    <w:rsid w:val="006D2698"/>
    <w:rsid w:val="006D5C8A"/>
    <w:rsid w:val="006D6871"/>
    <w:rsid w:val="006E3082"/>
    <w:rsid w:val="006E3E7A"/>
    <w:rsid w:val="006F255D"/>
    <w:rsid w:val="006F2874"/>
    <w:rsid w:val="006F5940"/>
    <w:rsid w:val="00703BA2"/>
    <w:rsid w:val="00724554"/>
    <w:rsid w:val="007303FD"/>
    <w:rsid w:val="00732A7B"/>
    <w:rsid w:val="0074020D"/>
    <w:rsid w:val="0075405A"/>
    <w:rsid w:val="00754521"/>
    <w:rsid w:val="00754FAC"/>
    <w:rsid w:val="00757A8E"/>
    <w:rsid w:val="00762628"/>
    <w:rsid w:val="007740D9"/>
    <w:rsid w:val="00780DCA"/>
    <w:rsid w:val="00781210"/>
    <w:rsid w:val="0078244F"/>
    <w:rsid w:val="007901DC"/>
    <w:rsid w:val="007A205C"/>
    <w:rsid w:val="007A3F84"/>
    <w:rsid w:val="007A6B40"/>
    <w:rsid w:val="007B307E"/>
    <w:rsid w:val="007B5DFA"/>
    <w:rsid w:val="007B5FFE"/>
    <w:rsid w:val="007C14B7"/>
    <w:rsid w:val="007D5D30"/>
    <w:rsid w:val="007E67F9"/>
    <w:rsid w:val="007E684E"/>
    <w:rsid w:val="007F2453"/>
    <w:rsid w:val="007F3481"/>
    <w:rsid w:val="007F4EAF"/>
    <w:rsid w:val="00800387"/>
    <w:rsid w:val="00800AC2"/>
    <w:rsid w:val="00800D3B"/>
    <w:rsid w:val="00806E88"/>
    <w:rsid w:val="00814850"/>
    <w:rsid w:val="008210F6"/>
    <w:rsid w:val="00821B5A"/>
    <w:rsid w:val="00823DB3"/>
    <w:rsid w:val="00827008"/>
    <w:rsid w:val="00834031"/>
    <w:rsid w:val="008405D4"/>
    <w:rsid w:val="00847510"/>
    <w:rsid w:val="00852E7F"/>
    <w:rsid w:val="00861C6A"/>
    <w:rsid w:val="00866131"/>
    <w:rsid w:val="00867DCB"/>
    <w:rsid w:val="008710F7"/>
    <w:rsid w:val="0087548D"/>
    <w:rsid w:val="00877867"/>
    <w:rsid w:val="00882FA2"/>
    <w:rsid w:val="00884D44"/>
    <w:rsid w:val="008850DC"/>
    <w:rsid w:val="0089370A"/>
    <w:rsid w:val="008B26D4"/>
    <w:rsid w:val="008C0D3D"/>
    <w:rsid w:val="008C5A02"/>
    <w:rsid w:val="008C7869"/>
    <w:rsid w:val="008D281B"/>
    <w:rsid w:val="008D3FBA"/>
    <w:rsid w:val="008E2BC1"/>
    <w:rsid w:val="008E3240"/>
    <w:rsid w:val="008F35A3"/>
    <w:rsid w:val="008F5697"/>
    <w:rsid w:val="008F76BA"/>
    <w:rsid w:val="0090574B"/>
    <w:rsid w:val="009071B8"/>
    <w:rsid w:val="00910BCB"/>
    <w:rsid w:val="009114A9"/>
    <w:rsid w:val="00913517"/>
    <w:rsid w:val="009135F1"/>
    <w:rsid w:val="00920974"/>
    <w:rsid w:val="00923375"/>
    <w:rsid w:val="00925972"/>
    <w:rsid w:val="00937059"/>
    <w:rsid w:val="009402C9"/>
    <w:rsid w:val="0094034A"/>
    <w:rsid w:val="00940C3A"/>
    <w:rsid w:val="00953615"/>
    <w:rsid w:val="0095557B"/>
    <w:rsid w:val="00962028"/>
    <w:rsid w:val="00974686"/>
    <w:rsid w:val="00974FE4"/>
    <w:rsid w:val="00982C2C"/>
    <w:rsid w:val="009867B2"/>
    <w:rsid w:val="009917A4"/>
    <w:rsid w:val="009A3BEB"/>
    <w:rsid w:val="009C3826"/>
    <w:rsid w:val="009C575A"/>
    <w:rsid w:val="009C5DA6"/>
    <w:rsid w:val="009C7FE8"/>
    <w:rsid w:val="009D1F7E"/>
    <w:rsid w:val="009D2F16"/>
    <w:rsid w:val="009D5C65"/>
    <w:rsid w:val="009E12C1"/>
    <w:rsid w:val="009E3E8A"/>
    <w:rsid w:val="009E5FB1"/>
    <w:rsid w:val="009F1787"/>
    <w:rsid w:val="00A115FB"/>
    <w:rsid w:val="00A11B66"/>
    <w:rsid w:val="00A13F1C"/>
    <w:rsid w:val="00A14EB4"/>
    <w:rsid w:val="00A2157C"/>
    <w:rsid w:val="00A2219B"/>
    <w:rsid w:val="00A35723"/>
    <w:rsid w:val="00A4255A"/>
    <w:rsid w:val="00A61A50"/>
    <w:rsid w:val="00A64E4F"/>
    <w:rsid w:val="00A67C07"/>
    <w:rsid w:val="00A72B04"/>
    <w:rsid w:val="00A765BD"/>
    <w:rsid w:val="00A76600"/>
    <w:rsid w:val="00A82716"/>
    <w:rsid w:val="00A839CF"/>
    <w:rsid w:val="00A9344A"/>
    <w:rsid w:val="00AA2401"/>
    <w:rsid w:val="00AA3E33"/>
    <w:rsid w:val="00AA604E"/>
    <w:rsid w:val="00AC3908"/>
    <w:rsid w:val="00AD2EFB"/>
    <w:rsid w:val="00AE3E98"/>
    <w:rsid w:val="00AF27CB"/>
    <w:rsid w:val="00AF40F9"/>
    <w:rsid w:val="00AF4EAD"/>
    <w:rsid w:val="00AF6FD0"/>
    <w:rsid w:val="00B0301E"/>
    <w:rsid w:val="00B129B3"/>
    <w:rsid w:val="00B365DB"/>
    <w:rsid w:val="00B42699"/>
    <w:rsid w:val="00B51F00"/>
    <w:rsid w:val="00B737DB"/>
    <w:rsid w:val="00B73E8A"/>
    <w:rsid w:val="00B74699"/>
    <w:rsid w:val="00B74BC1"/>
    <w:rsid w:val="00B76478"/>
    <w:rsid w:val="00B80A22"/>
    <w:rsid w:val="00B80AD4"/>
    <w:rsid w:val="00B92003"/>
    <w:rsid w:val="00B920EB"/>
    <w:rsid w:val="00B96B35"/>
    <w:rsid w:val="00BA28E4"/>
    <w:rsid w:val="00BA3A0D"/>
    <w:rsid w:val="00BA57BE"/>
    <w:rsid w:val="00BA67FC"/>
    <w:rsid w:val="00BB21A4"/>
    <w:rsid w:val="00BB642B"/>
    <w:rsid w:val="00BC7886"/>
    <w:rsid w:val="00BF2E44"/>
    <w:rsid w:val="00BF75E8"/>
    <w:rsid w:val="00BF7BCF"/>
    <w:rsid w:val="00C02C6E"/>
    <w:rsid w:val="00C02C91"/>
    <w:rsid w:val="00C10BF1"/>
    <w:rsid w:val="00C209C0"/>
    <w:rsid w:val="00C270F3"/>
    <w:rsid w:val="00C44932"/>
    <w:rsid w:val="00C572C2"/>
    <w:rsid w:val="00C57CE1"/>
    <w:rsid w:val="00C614E9"/>
    <w:rsid w:val="00C66F0C"/>
    <w:rsid w:val="00C724DB"/>
    <w:rsid w:val="00C804AD"/>
    <w:rsid w:val="00C8252E"/>
    <w:rsid w:val="00C84A07"/>
    <w:rsid w:val="00C84A14"/>
    <w:rsid w:val="00C86569"/>
    <w:rsid w:val="00C87046"/>
    <w:rsid w:val="00C87A90"/>
    <w:rsid w:val="00C937C6"/>
    <w:rsid w:val="00C938F8"/>
    <w:rsid w:val="00C950E3"/>
    <w:rsid w:val="00C966F5"/>
    <w:rsid w:val="00CA1411"/>
    <w:rsid w:val="00CA7257"/>
    <w:rsid w:val="00CB152C"/>
    <w:rsid w:val="00CB2464"/>
    <w:rsid w:val="00CB5403"/>
    <w:rsid w:val="00CC0487"/>
    <w:rsid w:val="00CD3C45"/>
    <w:rsid w:val="00CE1644"/>
    <w:rsid w:val="00CE4928"/>
    <w:rsid w:val="00CE4DB5"/>
    <w:rsid w:val="00CE7177"/>
    <w:rsid w:val="00D019F7"/>
    <w:rsid w:val="00D048EC"/>
    <w:rsid w:val="00D1166E"/>
    <w:rsid w:val="00D14FF9"/>
    <w:rsid w:val="00D215F6"/>
    <w:rsid w:val="00D30957"/>
    <w:rsid w:val="00D32D23"/>
    <w:rsid w:val="00D3441B"/>
    <w:rsid w:val="00D42E0E"/>
    <w:rsid w:val="00D546BC"/>
    <w:rsid w:val="00D623C9"/>
    <w:rsid w:val="00D74079"/>
    <w:rsid w:val="00D747E6"/>
    <w:rsid w:val="00D8587B"/>
    <w:rsid w:val="00DA1A2F"/>
    <w:rsid w:val="00DA57D7"/>
    <w:rsid w:val="00DB24E7"/>
    <w:rsid w:val="00DB72BA"/>
    <w:rsid w:val="00DC18DA"/>
    <w:rsid w:val="00DC67EB"/>
    <w:rsid w:val="00DD1409"/>
    <w:rsid w:val="00DD5272"/>
    <w:rsid w:val="00DE0661"/>
    <w:rsid w:val="00DE1415"/>
    <w:rsid w:val="00DE4491"/>
    <w:rsid w:val="00DF07E8"/>
    <w:rsid w:val="00E1011D"/>
    <w:rsid w:val="00E234FB"/>
    <w:rsid w:val="00E2619C"/>
    <w:rsid w:val="00E32722"/>
    <w:rsid w:val="00E3400F"/>
    <w:rsid w:val="00E341D9"/>
    <w:rsid w:val="00E42825"/>
    <w:rsid w:val="00E474FF"/>
    <w:rsid w:val="00E50986"/>
    <w:rsid w:val="00E51963"/>
    <w:rsid w:val="00E51AC9"/>
    <w:rsid w:val="00E646A4"/>
    <w:rsid w:val="00E75491"/>
    <w:rsid w:val="00E811AD"/>
    <w:rsid w:val="00E922C0"/>
    <w:rsid w:val="00E92FC2"/>
    <w:rsid w:val="00E95262"/>
    <w:rsid w:val="00E954C7"/>
    <w:rsid w:val="00E95C46"/>
    <w:rsid w:val="00E9682F"/>
    <w:rsid w:val="00E97B89"/>
    <w:rsid w:val="00EA3D9B"/>
    <w:rsid w:val="00EA5ADF"/>
    <w:rsid w:val="00EB1E9F"/>
    <w:rsid w:val="00EC6EC2"/>
    <w:rsid w:val="00ED468C"/>
    <w:rsid w:val="00EF0343"/>
    <w:rsid w:val="00EF78B7"/>
    <w:rsid w:val="00F14022"/>
    <w:rsid w:val="00F1629C"/>
    <w:rsid w:val="00F232EC"/>
    <w:rsid w:val="00F3336B"/>
    <w:rsid w:val="00F35D8E"/>
    <w:rsid w:val="00F3673D"/>
    <w:rsid w:val="00F411D0"/>
    <w:rsid w:val="00F6347A"/>
    <w:rsid w:val="00F8482D"/>
    <w:rsid w:val="00F90B09"/>
    <w:rsid w:val="00F9201B"/>
    <w:rsid w:val="00F947C4"/>
    <w:rsid w:val="00F94B1D"/>
    <w:rsid w:val="00FA6D0F"/>
    <w:rsid w:val="00FB0010"/>
    <w:rsid w:val="00FB79E2"/>
    <w:rsid w:val="00FC0080"/>
    <w:rsid w:val="00FC4420"/>
    <w:rsid w:val="00FD1CF0"/>
    <w:rsid w:val="00FD2A42"/>
    <w:rsid w:val="00FD318E"/>
    <w:rsid w:val="00FD4A55"/>
    <w:rsid w:val="00FD4B59"/>
    <w:rsid w:val="00FD56BE"/>
    <w:rsid w:val="00FE111E"/>
    <w:rsid w:val="00FE42D3"/>
    <w:rsid w:val="00FF4DE4"/>
    <w:rsid w:val="00FF53F2"/>
    <w:rsid w:val="00FF62F5"/>
    <w:rsid w:val="00FF6FCB"/>
    <w:rsid w:val="00FF7DA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FFE3B4-3E3C-488B-8519-7D785D8B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7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252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VarsaylanParagrafYazTipi"/>
    <w:rsid w:val="008F76BA"/>
    <w:rPr>
      <w:rFonts w:ascii="Helvetica-Light" w:hAnsi="Helvetica-Light" w:hint="default"/>
      <w:b w:val="0"/>
      <w:bCs w:val="0"/>
      <w:i w:val="0"/>
      <w:iCs w:val="0"/>
      <w:color w:val="231F20"/>
      <w:sz w:val="20"/>
      <w:szCs w:val="20"/>
    </w:rPr>
  </w:style>
  <w:style w:type="character" w:styleId="Kpr">
    <w:name w:val="Hyperlink"/>
    <w:basedOn w:val="VarsaylanParagrafYazTipi"/>
    <w:uiPriority w:val="99"/>
    <w:unhideWhenUsed/>
    <w:rsid w:val="006773CD"/>
    <w:rPr>
      <w:color w:val="0000FF" w:themeColor="hyperlink"/>
      <w:u w:val="single"/>
    </w:rPr>
  </w:style>
  <w:style w:type="paragraph" w:styleId="BalonMetni">
    <w:name w:val="Balloon Text"/>
    <w:basedOn w:val="Normal"/>
    <w:link w:val="BalonMetniChar"/>
    <w:uiPriority w:val="99"/>
    <w:semiHidden/>
    <w:unhideWhenUsed/>
    <w:rsid w:val="00FE42D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E42D3"/>
    <w:rPr>
      <w:rFonts w:ascii="Tahoma" w:hAnsi="Tahoma" w:cs="Tahoma"/>
      <w:sz w:val="16"/>
      <w:szCs w:val="16"/>
    </w:rPr>
  </w:style>
  <w:style w:type="character" w:customStyle="1" w:styleId="fontstyle21">
    <w:name w:val="fontstyle21"/>
    <w:basedOn w:val="VarsaylanParagrafYazTipi"/>
    <w:rsid w:val="009402C9"/>
    <w:rPr>
      <w:rFonts w:ascii="Helvetica-LightOblique" w:hAnsi="Helvetica-LightOblique" w:hint="default"/>
      <w:b w:val="0"/>
      <w:bCs w:val="0"/>
      <w:i/>
      <w:iCs/>
      <w:color w:val="231F20"/>
      <w:sz w:val="20"/>
      <w:szCs w:val="20"/>
    </w:rPr>
  </w:style>
  <w:style w:type="paragraph" w:styleId="NormalWeb">
    <w:name w:val="Normal (Web)"/>
    <w:basedOn w:val="Normal"/>
    <w:uiPriority w:val="99"/>
    <w:unhideWhenUsed/>
    <w:rsid w:val="00256379"/>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46230"/>
    <w:pPr>
      <w:ind w:left="720"/>
      <w:contextualSpacing/>
    </w:pPr>
  </w:style>
  <w:style w:type="character" w:styleId="zlenenKpr">
    <w:name w:val="FollowedHyperlink"/>
    <w:basedOn w:val="VarsaylanParagrafYazTipi"/>
    <w:uiPriority w:val="99"/>
    <w:semiHidden/>
    <w:unhideWhenUsed/>
    <w:rsid w:val="00EA5ADF"/>
    <w:rPr>
      <w:color w:val="800080" w:themeColor="followedHyperlink"/>
      <w:u w:val="single"/>
    </w:rPr>
  </w:style>
  <w:style w:type="paragraph" w:styleId="stBilgi">
    <w:name w:val="header"/>
    <w:basedOn w:val="Normal"/>
    <w:link w:val="stBilgiChar"/>
    <w:uiPriority w:val="99"/>
    <w:unhideWhenUsed/>
    <w:rsid w:val="00230BB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0BB1"/>
  </w:style>
  <w:style w:type="paragraph" w:styleId="AltBilgi">
    <w:name w:val="footer"/>
    <w:basedOn w:val="Normal"/>
    <w:link w:val="AltBilgiChar"/>
    <w:uiPriority w:val="99"/>
    <w:unhideWhenUsed/>
    <w:rsid w:val="00230BB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0B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D092D1-A1E8-42E1-B26D-AC664DAED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1092</TotalTime>
  <Pages>1</Pages>
  <Words>454</Words>
  <Characters>2591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teknoloji tasarım 7 sınıf günlük ders planı 14</vt:lpstr>
    </vt:vector>
  </TitlesOfParts>
  <Company>teknolojitasarimdersi.com;</Company>
  <LinksUpToDate>false</LinksUpToDate>
  <CharactersWithSpaces>3039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teknoloji tasarım 7 sınıf günlük ders planı 14</dc:title>
  <dc:subject>teknoloji tasarım 7 sınıf günlük ders planı 14</dc:subject>
  <dc:creator>Art</dc:creator>
  <cp:keywords>teknoloji tasarım 7 sınıf günlük ders planı 14</cp:keywords>
  <dc:description>teknoloji tasarım 7 sınıf günlük ders planı 14</dc:description>
  <cp:lastModifiedBy>Cihat YALCIN</cp:lastModifiedBy>
  <cp:revision>149</cp:revision>
  <dcterms:created xsi:type="dcterms:W3CDTF">2017-10-07T21:17:00Z</dcterms:created>
  <dcterms:modified xsi:type="dcterms:W3CDTF">2018-07-06T07:34:00Z</dcterms:modified>
  <cp:category>teknoloji tasarım günlük planlar</cp:category>
</cp:coreProperties>
</file>